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02A8" w:rsidRDefault="007702A8" w:rsidP="007702A8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135-e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252BC3">
        <w:rPr>
          <w:rFonts w:cs="Arial"/>
          <w:noProof w:val="0"/>
          <w:sz w:val="22"/>
          <w:szCs w:val="22"/>
        </w:rPr>
        <w:t>S5-211192</w:t>
      </w:r>
    </w:p>
    <w:p w:rsidR="007702A8" w:rsidRPr="00DA53A0" w:rsidRDefault="007702A8" w:rsidP="007702A8">
      <w:pPr>
        <w:pStyle w:val="a3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25 January - 3 February 2021</w:t>
      </w:r>
    </w:p>
    <w:p w:rsidR="007702A8" w:rsidRDefault="007702A8" w:rsidP="007702A8">
      <w:pPr>
        <w:rPr>
          <w:rFonts w:ascii="Arial" w:hAnsi="Arial" w:cs="Arial"/>
        </w:rPr>
      </w:pP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_GoBack"/>
      <w:r w:rsidR="00DC6AF3">
        <w:rPr>
          <w:rFonts w:ascii="Arial" w:hAnsi="Arial" w:cs="Arial" w:hint="eastAsia"/>
          <w:sz w:val="21"/>
          <w:szCs w:val="22"/>
          <w:lang w:val="en-US" w:eastAsia="zh-CN"/>
        </w:rPr>
        <w:t xml:space="preserve">Reply LS on </w:t>
      </w:r>
      <w:r w:rsidR="007702A8" w:rsidRPr="007702A8">
        <w:rPr>
          <w:rFonts w:ascii="Arial" w:hAnsi="Arial" w:cs="Arial"/>
          <w:sz w:val="21"/>
          <w:szCs w:val="22"/>
          <w:lang w:val="en-US" w:eastAsia="zh-CN"/>
        </w:rPr>
        <w:t>Enhancement of RAN Slicing</w:t>
      </w:r>
      <w:bookmarkEnd w:id="3"/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6AF3">
        <w:rPr>
          <w:rFonts w:ascii="Arial" w:hAnsi="Arial" w:cs="Arial" w:hint="eastAsia"/>
          <w:sz w:val="21"/>
          <w:szCs w:val="22"/>
          <w:lang w:val="en-US" w:eastAsia="zh-CN"/>
        </w:rPr>
        <w:t>LS</w:t>
      </w:r>
      <w:r w:rsidR="007702A8" w:rsidRPr="007702A8">
        <w:t xml:space="preserve"> </w:t>
      </w:r>
      <w:r w:rsidR="007702A8" w:rsidRPr="007702A8">
        <w:rPr>
          <w:rFonts w:ascii="Arial" w:hAnsi="Arial" w:cs="Arial"/>
          <w:sz w:val="21"/>
          <w:szCs w:val="22"/>
          <w:lang w:val="en-US" w:eastAsia="zh-CN"/>
        </w:rPr>
        <w:t>R3-207236 on enhancement of RAN slicing</w:t>
      </w:r>
    </w:p>
    <w:bookmarkEnd w:id="4"/>
    <w:bookmarkEnd w:id="5"/>
    <w:p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等线" w:hAnsi="Arial" w:cs="Arial"/>
          <w:sz w:val="21"/>
          <w:szCs w:val="22"/>
          <w:lang w:val="en-US" w:eastAsia="zh-CN"/>
        </w:rPr>
      </w:pPr>
      <w:r w:rsidRPr="00DC6AF3">
        <w:rPr>
          <w:rFonts w:ascii="Arial" w:eastAsia="等线" w:hAnsi="Arial" w:cs="Arial"/>
          <w:b/>
          <w:lang w:eastAsia="en-US"/>
        </w:rPr>
        <w:t>Release:</w:t>
      </w:r>
      <w:r w:rsidRPr="00DC6AF3">
        <w:rPr>
          <w:rFonts w:ascii="Arial" w:eastAsia="等线" w:hAnsi="Arial" w:cs="Arial"/>
          <w:bCs/>
          <w:lang w:eastAsia="en-US"/>
        </w:rPr>
        <w:tab/>
      </w:r>
      <w:r w:rsidRPr="00DC6AF3">
        <w:rPr>
          <w:rFonts w:ascii="Arial" w:eastAsia="等线" w:hAnsi="Arial" w:cs="Arial" w:hint="eastAsia"/>
          <w:sz w:val="21"/>
          <w:szCs w:val="22"/>
          <w:lang w:val="en-US" w:eastAsia="zh-CN"/>
        </w:rPr>
        <w:t>Release 1</w:t>
      </w:r>
      <w:r w:rsidR="007702A8">
        <w:rPr>
          <w:rFonts w:ascii="Arial" w:eastAsia="等线" w:hAnsi="Arial" w:cs="Arial"/>
          <w:sz w:val="21"/>
          <w:szCs w:val="22"/>
          <w:lang w:val="en-US" w:eastAsia="zh-CN"/>
        </w:rPr>
        <w:t>7</w:t>
      </w:r>
    </w:p>
    <w:p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等线" w:hAnsi="Arial" w:cs="Arial"/>
          <w:sz w:val="21"/>
          <w:szCs w:val="22"/>
          <w:lang w:val="en-US" w:eastAsia="zh-CN"/>
        </w:rPr>
      </w:pPr>
    </w:p>
    <w:p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等线" w:hAnsi="Arial" w:cs="Arial"/>
          <w:sz w:val="21"/>
          <w:szCs w:val="22"/>
          <w:lang w:val="en-US" w:eastAsia="zh-CN"/>
        </w:rPr>
      </w:pPr>
      <w:r w:rsidRPr="00DC6AF3">
        <w:rPr>
          <w:rFonts w:ascii="Arial" w:eastAsia="等线" w:hAnsi="Arial" w:cs="Arial" w:hint="eastAsia"/>
          <w:b/>
          <w:bCs/>
          <w:sz w:val="21"/>
          <w:szCs w:val="22"/>
          <w:lang w:val="en-US" w:eastAsia="zh-CN"/>
        </w:rPr>
        <w:t>Source:</w:t>
      </w:r>
      <w:r w:rsidRPr="00DC6AF3">
        <w:rPr>
          <w:rFonts w:ascii="Arial" w:eastAsia="等线" w:hAnsi="Arial" w:cs="Arial" w:hint="eastAsia"/>
          <w:sz w:val="21"/>
          <w:szCs w:val="22"/>
          <w:lang w:val="en-US" w:eastAsia="zh-CN"/>
        </w:rPr>
        <w:tab/>
        <w:t>3GPP SA5</w:t>
      </w:r>
    </w:p>
    <w:p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等线" w:hAnsi="Arial" w:cs="Arial"/>
          <w:sz w:val="21"/>
          <w:szCs w:val="22"/>
          <w:lang w:val="en-US" w:eastAsia="zh-CN"/>
        </w:rPr>
      </w:pPr>
      <w:r w:rsidRPr="00DC6AF3">
        <w:rPr>
          <w:rFonts w:ascii="Arial" w:eastAsia="等线" w:hAnsi="Arial" w:cs="Arial" w:hint="eastAsia"/>
          <w:b/>
          <w:bCs/>
          <w:sz w:val="21"/>
          <w:szCs w:val="22"/>
          <w:lang w:val="en-US" w:eastAsia="zh-CN"/>
        </w:rPr>
        <w:t>To:</w:t>
      </w:r>
      <w:r w:rsidRPr="00DC6AF3">
        <w:rPr>
          <w:rFonts w:ascii="Arial" w:eastAsia="等线" w:hAnsi="Arial" w:cs="Arial" w:hint="eastAsia"/>
          <w:sz w:val="21"/>
          <w:szCs w:val="22"/>
          <w:lang w:val="en-US" w:eastAsia="zh-CN"/>
        </w:rPr>
        <w:tab/>
        <w:t xml:space="preserve">3GPP </w:t>
      </w:r>
      <w:r w:rsidR="007702A8">
        <w:rPr>
          <w:rFonts w:ascii="Arial" w:eastAsia="等线" w:hAnsi="Arial" w:cs="Arial"/>
          <w:sz w:val="21"/>
          <w:szCs w:val="22"/>
          <w:lang w:val="en-US" w:eastAsia="zh-CN"/>
        </w:rPr>
        <w:t>RAN2</w:t>
      </w:r>
    </w:p>
    <w:p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等线" w:hAnsi="Arial" w:cs="Arial"/>
          <w:sz w:val="21"/>
          <w:szCs w:val="22"/>
          <w:lang w:val="en-US" w:eastAsia="zh-CN"/>
        </w:rPr>
      </w:pPr>
      <w:r w:rsidRPr="00DC6AF3">
        <w:rPr>
          <w:rFonts w:ascii="Arial" w:eastAsia="等线" w:hAnsi="Arial" w:cs="Arial" w:hint="eastAsia"/>
          <w:b/>
          <w:bCs/>
          <w:sz w:val="21"/>
          <w:szCs w:val="22"/>
          <w:lang w:val="en-US" w:eastAsia="zh-CN"/>
        </w:rPr>
        <w:t xml:space="preserve">CC: </w:t>
      </w:r>
      <w:r w:rsidRPr="00DC6AF3">
        <w:rPr>
          <w:rFonts w:ascii="Arial" w:eastAsia="等线" w:hAnsi="Arial" w:cs="Arial" w:hint="eastAsia"/>
          <w:sz w:val="21"/>
          <w:szCs w:val="22"/>
          <w:lang w:val="en-US" w:eastAsia="zh-CN"/>
        </w:rPr>
        <w:t xml:space="preserve">                           </w:t>
      </w: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6AF3">
        <w:rPr>
          <w:rFonts w:ascii="Arial" w:hAnsi="Arial" w:cs="Arial"/>
          <w:b/>
          <w:bCs/>
          <w:sz w:val="22"/>
          <w:szCs w:val="22"/>
        </w:rPr>
        <w:t>Xiaowen Sun</w:t>
      </w:r>
    </w:p>
    <w:p w:rsidR="00B97703" w:rsidRPr="004E3939" w:rsidRDefault="00B97703" w:rsidP="00DC6A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C6AF3">
        <w:rPr>
          <w:rFonts w:ascii="Arial" w:hAnsi="Arial" w:cs="Arial"/>
          <w:b/>
          <w:bCs/>
          <w:sz w:val="22"/>
          <w:szCs w:val="22"/>
        </w:rPr>
        <w:t xml:space="preserve">sunxiaowen AT </w:t>
      </w:r>
      <w:proofErr w:type="spellStart"/>
      <w:r w:rsidR="00DC6AF3">
        <w:rPr>
          <w:rFonts w:ascii="Arial" w:hAnsi="Arial" w:cs="Arial"/>
          <w:b/>
          <w:bCs/>
          <w:sz w:val="22"/>
          <w:szCs w:val="22"/>
        </w:rPr>
        <w:t>chinamobile</w:t>
      </w:r>
      <w:proofErr w:type="spellEnd"/>
      <w:r w:rsidR="00DC6AF3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 w:rsidP="00356D9F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DC6AF3" w:rsidRPr="00DC6AF3" w:rsidRDefault="00DC6AF3" w:rsidP="00DC6AF3">
      <w:pPr>
        <w:overflowPunct/>
        <w:autoSpaceDE/>
        <w:autoSpaceDN/>
        <w:adjustRightInd/>
        <w:spacing w:after="120"/>
        <w:textAlignment w:val="auto"/>
        <w:rPr>
          <w:rFonts w:ascii="Arial" w:eastAsia="宋体" w:hAnsi="Arial" w:cs="Arial"/>
          <w:b/>
          <w:lang w:val="en-US" w:eastAsia="zh-CN"/>
        </w:rPr>
      </w:pPr>
      <w:r w:rsidRPr="00DC6AF3">
        <w:rPr>
          <w:rFonts w:ascii="Arial" w:eastAsia="等线" w:hAnsi="Arial" w:cs="Arial"/>
          <w:lang w:val="en-US" w:eastAsia="en-US"/>
        </w:rPr>
        <w:t xml:space="preserve">SA5 thanks </w:t>
      </w:r>
      <w:r w:rsidR="007702A8">
        <w:rPr>
          <w:rFonts w:ascii="Arial" w:eastAsia="等线" w:hAnsi="Arial" w:cs="Arial"/>
          <w:lang w:val="en-US" w:eastAsia="zh-CN"/>
        </w:rPr>
        <w:t>RAN2</w:t>
      </w:r>
      <w:r w:rsidRPr="00DC6AF3">
        <w:rPr>
          <w:rFonts w:ascii="Arial" w:eastAsia="等线" w:hAnsi="Arial" w:cs="Arial"/>
          <w:lang w:val="en-US" w:eastAsia="en-US"/>
        </w:rPr>
        <w:t xml:space="preserve"> for the LS o</w:t>
      </w:r>
      <w:r w:rsidRPr="00DC6AF3">
        <w:rPr>
          <w:rFonts w:ascii="Arial" w:eastAsia="等线" w:hAnsi="Arial" w:cs="Arial"/>
          <w:lang w:val="en-US" w:eastAsia="zh-CN"/>
        </w:rPr>
        <w:t>n</w:t>
      </w:r>
      <w:r w:rsidRPr="007702A8">
        <w:rPr>
          <w:rFonts w:ascii="Arial" w:eastAsia="等线" w:hAnsi="Arial" w:cs="Arial" w:hint="eastAsia"/>
          <w:lang w:val="en-US" w:eastAsia="zh-CN"/>
        </w:rPr>
        <w:t xml:space="preserve"> </w:t>
      </w:r>
      <w:r w:rsidRPr="007702A8">
        <w:rPr>
          <w:rFonts w:ascii="Arial" w:eastAsia="等线" w:hAnsi="Arial" w:cs="Arial"/>
          <w:lang w:val="en-US" w:eastAsia="zh-CN"/>
        </w:rPr>
        <w:t>“</w:t>
      </w:r>
      <w:r w:rsidR="007702A8" w:rsidRPr="007702A8">
        <w:rPr>
          <w:rFonts w:ascii="Arial" w:eastAsia="等线" w:hAnsi="Arial" w:cs="Arial"/>
          <w:lang w:val="en-US" w:eastAsia="zh-CN"/>
        </w:rPr>
        <w:t>Enhancement of RAN Slicing</w:t>
      </w:r>
      <w:r w:rsidRPr="007702A8">
        <w:rPr>
          <w:rFonts w:ascii="Arial" w:eastAsia="等线" w:hAnsi="Arial" w:cs="Arial"/>
          <w:lang w:val="en-US" w:eastAsia="zh-CN"/>
        </w:rPr>
        <w:t>”</w:t>
      </w:r>
      <w:r w:rsidRPr="007702A8">
        <w:rPr>
          <w:rFonts w:ascii="Arial" w:eastAsia="等线" w:hAnsi="Arial" w:cs="Arial" w:hint="eastAsia"/>
          <w:lang w:val="en-US" w:eastAsia="zh-CN"/>
        </w:rPr>
        <w:t xml:space="preserve"> and w</w:t>
      </w:r>
      <w:r w:rsidRPr="00DC6AF3">
        <w:rPr>
          <w:rFonts w:ascii="Arial" w:eastAsia="宋体" w:hAnsi="Arial" w:cs="Arial" w:hint="eastAsia"/>
          <w:lang w:val="en-US" w:eastAsia="zh-CN"/>
        </w:rPr>
        <w:t>ould like to provide the following feedback.</w:t>
      </w:r>
    </w:p>
    <w:p w:rsid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iCs/>
          <w:color w:val="000000"/>
          <w:lang w:eastAsia="zh-CN"/>
        </w:rPr>
      </w:pPr>
    </w:p>
    <w:p w:rsidR="007702A8" w:rsidRDefault="007702A8" w:rsidP="00DC6AF3">
      <w:pPr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iCs/>
          <w:color w:val="000000"/>
          <w:lang w:eastAsia="zh-CN"/>
        </w:rPr>
      </w:pPr>
      <w:r w:rsidRPr="007702A8">
        <w:rPr>
          <w:rFonts w:ascii="Arial" w:eastAsia="等线" w:hAnsi="Arial" w:cs="Arial"/>
          <w:iCs/>
          <w:color w:val="000000"/>
          <w:lang w:eastAsia="zh-CN"/>
        </w:rPr>
        <w:t xml:space="preserve">We believe that the following </w:t>
      </w:r>
      <w:r w:rsidR="00595B3A">
        <w:rPr>
          <w:rFonts w:ascii="Arial" w:eastAsia="等线" w:hAnsi="Arial" w:cs="Arial"/>
          <w:iCs/>
          <w:color w:val="000000"/>
          <w:lang w:eastAsia="zh-CN"/>
        </w:rPr>
        <w:t>solution</w:t>
      </w:r>
      <w:r w:rsidRPr="007702A8">
        <w:rPr>
          <w:rFonts w:ascii="Arial" w:eastAsia="等线" w:hAnsi="Arial" w:cs="Arial"/>
          <w:iCs/>
          <w:color w:val="000000"/>
          <w:lang w:eastAsia="zh-CN"/>
        </w:rPr>
        <w:t xml:space="preserve">s are related to </w:t>
      </w:r>
      <w:r>
        <w:rPr>
          <w:rFonts w:ascii="Arial" w:eastAsia="等线" w:hAnsi="Arial" w:cs="Arial"/>
          <w:iCs/>
          <w:color w:val="000000"/>
          <w:lang w:eastAsia="zh-CN"/>
        </w:rPr>
        <w:t>SA5</w:t>
      </w:r>
      <w:r w:rsidRPr="007702A8">
        <w:rPr>
          <w:rFonts w:ascii="Arial" w:eastAsia="等线" w:hAnsi="Arial" w:cs="Arial"/>
          <w:iCs/>
          <w:color w:val="000000"/>
          <w:lang w:eastAsia="zh-CN"/>
        </w:rPr>
        <w:t xml:space="preserve"> and will affect the management system solutions</w:t>
      </w:r>
      <w:r>
        <w:rPr>
          <w:rFonts w:ascii="Arial" w:eastAsia="等线" w:hAnsi="Arial" w:cs="Arial"/>
          <w:iCs/>
          <w:color w:val="000000"/>
          <w:lang w:eastAsia="zh-CN"/>
        </w:rPr>
        <w:t>.</w:t>
      </w:r>
    </w:p>
    <w:p w:rsidR="007702A8" w:rsidRDefault="007702A8" w:rsidP="00DC6AF3">
      <w:pPr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iCs/>
          <w:color w:val="000000"/>
          <w:lang w:eastAsia="zh-CN"/>
        </w:rPr>
      </w:pPr>
    </w:p>
    <w:p w:rsidR="00595B3A" w:rsidRPr="00595B3A" w:rsidRDefault="00595B3A" w:rsidP="00DC6AF3">
      <w:pPr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bCs/>
          <w:color w:val="000000"/>
          <w:lang w:eastAsia="zh-CN"/>
        </w:rPr>
      </w:pPr>
      <w:r w:rsidRPr="00595B3A">
        <w:rPr>
          <w:rFonts w:ascii="Arial" w:eastAsia="等线" w:hAnsi="Arial" w:cs="Arial" w:hint="eastAsia"/>
          <w:b/>
          <w:color w:val="000000"/>
          <w:lang w:eastAsia="zh-CN"/>
        </w:rPr>
        <w:t>S</w:t>
      </w:r>
      <w:r w:rsidRPr="00595B3A">
        <w:rPr>
          <w:rFonts w:ascii="Arial" w:eastAsia="等线" w:hAnsi="Arial" w:cs="Arial"/>
          <w:b/>
          <w:color w:val="000000"/>
          <w:lang w:eastAsia="zh-CN"/>
        </w:rPr>
        <w:t>olution 6.2.1</w:t>
      </w:r>
      <w:r>
        <w:rPr>
          <w:rFonts w:ascii="Arial" w:eastAsia="等线" w:hAnsi="Arial" w:cs="Arial"/>
          <w:b/>
          <w:color w:val="000000"/>
          <w:lang w:eastAsia="zh-CN"/>
        </w:rPr>
        <w:t xml:space="preserve">: </w:t>
      </w:r>
      <w:r>
        <w:rPr>
          <w:rFonts w:ascii="Arial" w:eastAsia="等线" w:hAnsi="Arial" w:cs="Arial"/>
          <w:bCs/>
          <w:color w:val="000000"/>
          <w:lang w:eastAsia="zh-CN"/>
        </w:rPr>
        <w:t>A new static remapping policy is introduced and need to be configured in the NG-RAN node in advance by the OAM system. This has not been discussed in SA5 now</w:t>
      </w:r>
      <w:r w:rsidR="00252BC3">
        <w:rPr>
          <w:rFonts w:ascii="Arial" w:eastAsia="等线" w:hAnsi="Arial" w:cs="Arial"/>
          <w:bCs/>
          <w:color w:val="000000"/>
          <w:lang w:eastAsia="zh-CN"/>
        </w:rPr>
        <w:t xml:space="preserve"> but valuable to the solution</w:t>
      </w:r>
      <w:r>
        <w:rPr>
          <w:rFonts w:ascii="Arial" w:eastAsia="等线" w:hAnsi="Arial" w:cs="Arial"/>
          <w:bCs/>
          <w:color w:val="000000"/>
          <w:lang w:eastAsia="zh-CN"/>
        </w:rPr>
        <w:t>, we propose to wait until RAN2 finish the normative work.</w:t>
      </w:r>
    </w:p>
    <w:p w:rsidR="00595B3A" w:rsidRPr="00595B3A" w:rsidRDefault="00595B3A" w:rsidP="00DC6AF3">
      <w:pPr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b/>
          <w:color w:val="000000"/>
          <w:lang w:eastAsia="zh-CN"/>
        </w:rPr>
      </w:pPr>
    </w:p>
    <w:p w:rsidR="00595B3A" w:rsidRDefault="00595B3A" w:rsidP="00DC6AF3">
      <w:pPr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bCs/>
          <w:color w:val="000000"/>
          <w:lang w:eastAsia="zh-CN"/>
        </w:rPr>
      </w:pPr>
      <w:r w:rsidRPr="00595B3A">
        <w:rPr>
          <w:rFonts w:ascii="Arial" w:eastAsia="等线" w:hAnsi="Arial" w:cs="Arial" w:hint="eastAsia"/>
          <w:b/>
          <w:color w:val="000000"/>
          <w:lang w:eastAsia="zh-CN"/>
        </w:rPr>
        <w:t>S</w:t>
      </w:r>
      <w:r w:rsidRPr="00595B3A">
        <w:rPr>
          <w:rFonts w:ascii="Arial" w:eastAsia="等线" w:hAnsi="Arial" w:cs="Arial"/>
          <w:b/>
          <w:color w:val="000000"/>
          <w:lang w:eastAsia="zh-CN"/>
        </w:rPr>
        <w:t>olution 6.2.3</w:t>
      </w:r>
      <w:r>
        <w:rPr>
          <w:rFonts w:ascii="Arial" w:eastAsia="等线" w:hAnsi="Arial" w:cs="Arial"/>
          <w:b/>
          <w:color w:val="000000"/>
          <w:lang w:eastAsia="zh-CN"/>
        </w:rPr>
        <w:t xml:space="preserve">: </w:t>
      </w:r>
      <w:r w:rsidRPr="00595B3A">
        <w:rPr>
          <w:rFonts w:ascii="Arial" w:eastAsia="等线" w:hAnsi="Arial" w:cs="Arial"/>
          <w:bCs/>
          <w:color w:val="000000"/>
          <w:lang w:eastAsia="zh-CN"/>
        </w:rPr>
        <w:t>The</w:t>
      </w:r>
      <w:r>
        <w:rPr>
          <w:rFonts w:ascii="Arial" w:eastAsia="等线" w:hAnsi="Arial" w:cs="Arial"/>
          <w:b/>
          <w:color w:val="000000"/>
          <w:lang w:eastAsia="zh-CN"/>
        </w:rPr>
        <w:t xml:space="preserve"> </w:t>
      </w:r>
      <w:proofErr w:type="spellStart"/>
      <w:r>
        <w:rPr>
          <w:i/>
          <w:lang w:val="en-US" w:eastAsia="zh-CN"/>
        </w:rPr>
        <w:t>rRMPolicyMaxRatio</w:t>
      </w:r>
      <w:proofErr w:type="spellEnd"/>
      <w:r>
        <w:rPr>
          <w:i/>
          <w:lang w:val="en-US" w:eastAsia="zh-CN"/>
        </w:rPr>
        <w:t xml:space="preserve"> </w:t>
      </w:r>
      <w:r w:rsidRPr="00595B3A">
        <w:rPr>
          <w:rFonts w:ascii="Arial" w:eastAsia="等线" w:hAnsi="Arial" w:cs="Arial"/>
          <w:bCs/>
          <w:color w:val="000000"/>
          <w:lang w:eastAsia="zh-CN"/>
        </w:rPr>
        <w:t>policy</w:t>
      </w:r>
      <w:r>
        <w:rPr>
          <w:rFonts w:ascii="Arial" w:eastAsia="等线" w:hAnsi="Arial" w:cs="Arial"/>
          <w:bCs/>
          <w:color w:val="000000"/>
          <w:lang w:eastAsia="zh-CN"/>
        </w:rPr>
        <w:t xml:space="preserve"> and </w:t>
      </w:r>
      <w:proofErr w:type="spellStart"/>
      <w:r>
        <w:rPr>
          <w:rFonts w:eastAsia="宋体"/>
          <w:i/>
          <w:lang w:eastAsia="zh-CN"/>
        </w:rPr>
        <w:t>RRMPolicyMemberList</w:t>
      </w:r>
      <w:proofErr w:type="spellEnd"/>
      <w:r w:rsidRPr="00252BC3">
        <w:rPr>
          <w:rFonts w:ascii="Arial" w:eastAsia="等线" w:hAnsi="Arial" w:cs="Arial"/>
          <w:bCs/>
          <w:color w:val="000000"/>
          <w:lang w:eastAsia="zh-CN"/>
        </w:rPr>
        <w:t xml:space="preserve"> are required to support scenarios of the service continuity. This has not been discussed in SA5 now</w:t>
      </w:r>
      <w:r w:rsidR="00252BC3">
        <w:rPr>
          <w:rFonts w:ascii="Arial" w:eastAsia="等线" w:hAnsi="Arial" w:cs="Arial"/>
          <w:bCs/>
          <w:color w:val="000000"/>
          <w:lang w:eastAsia="zh-CN"/>
        </w:rPr>
        <w:t xml:space="preserve"> but valuable to the solution</w:t>
      </w:r>
      <w:r w:rsidRPr="00252BC3">
        <w:rPr>
          <w:rFonts w:ascii="Arial" w:eastAsia="等线" w:hAnsi="Arial" w:cs="Arial"/>
          <w:bCs/>
          <w:color w:val="000000"/>
          <w:lang w:eastAsia="zh-CN"/>
        </w:rPr>
        <w:t>, we propose to wait u</w:t>
      </w:r>
      <w:r w:rsidR="00252BC3" w:rsidRPr="00252BC3">
        <w:rPr>
          <w:rFonts w:ascii="Arial" w:eastAsia="等线" w:hAnsi="Arial" w:cs="Arial"/>
          <w:bCs/>
          <w:color w:val="000000"/>
          <w:lang w:eastAsia="zh-CN"/>
        </w:rPr>
        <w:t>ntil RAN2</w:t>
      </w:r>
      <w:r w:rsidRPr="00252BC3">
        <w:rPr>
          <w:rFonts w:ascii="Arial" w:eastAsia="等线" w:hAnsi="Arial" w:cs="Arial"/>
          <w:bCs/>
          <w:color w:val="000000"/>
          <w:lang w:eastAsia="zh-CN"/>
        </w:rPr>
        <w:t xml:space="preserve"> </w:t>
      </w:r>
      <w:r w:rsidR="00252BC3" w:rsidRPr="00252BC3">
        <w:rPr>
          <w:rFonts w:ascii="Arial" w:eastAsia="等线" w:hAnsi="Arial" w:cs="Arial"/>
          <w:bCs/>
          <w:color w:val="000000"/>
          <w:lang w:eastAsia="zh-CN"/>
        </w:rPr>
        <w:t>finish the normative work.</w:t>
      </w:r>
    </w:p>
    <w:p w:rsidR="00252BC3" w:rsidRPr="00595B3A" w:rsidRDefault="00252BC3" w:rsidP="00DC6AF3">
      <w:pPr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bCs/>
          <w:iCs/>
          <w:color w:val="000000"/>
          <w:lang w:eastAsia="zh-CN"/>
        </w:rPr>
      </w:pPr>
    </w:p>
    <w:p w:rsidR="00595B3A" w:rsidRPr="00595B3A" w:rsidRDefault="00595B3A" w:rsidP="00DC6AF3">
      <w:pPr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 w:hint="eastAsia"/>
          <w:b/>
          <w:color w:val="000000"/>
          <w:lang w:eastAsia="zh-CN"/>
        </w:rPr>
      </w:pPr>
      <w:r w:rsidRPr="00595B3A">
        <w:rPr>
          <w:rFonts w:ascii="Arial" w:eastAsia="等线" w:hAnsi="Arial" w:cs="Arial" w:hint="eastAsia"/>
          <w:b/>
          <w:color w:val="000000"/>
          <w:lang w:eastAsia="zh-CN"/>
        </w:rPr>
        <w:t>S</w:t>
      </w:r>
      <w:r w:rsidRPr="00595B3A">
        <w:rPr>
          <w:rFonts w:ascii="Arial" w:eastAsia="等线" w:hAnsi="Arial" w:cs="Arial"/>
          <w:b/>
          <w:color w:val="000000"/>
          <w:lang w:eastAsia="zh-CN"/>
        </w:rPr>
        <w:t>olution 6.2.5</w:t>
      </w:r>
      <w:r>
        <w:rPr>
          <w:rFonts w:ascii="Arial" w:eastAsia="等线" w:hAnsi="Arial" w:cs="Arial"/>
          <w:b/>
          <w:color w:val="000000"/>
          <w:lang w:eastAsia="zh-CN"/>
        </w:rPr>
        <w:t>:</w:t>
      </w:r>
      <w:r w:rsidR="00252BC3">
        <w:rPr>
          <w:rFonts w:ascii="Arial" w:eastAsia="等线" w:hAnsi="Arial" w:cs="Arial"/>
          <w:b/>
          <w:color w:val="000000"/>
          <w:lang w:eastAsia="zh-CN"/>
        </w:rPr>
        <w:t xml:space="preserve"> </w:t>
      </w:r>
      <w:r w:rsidR="00252BC3" w:rsidRPr="00252BC3">
        <w:rPr>
          <w:rFonts w:ascii="Arial" w:eastAsia="等线" w:hAnsi="Arial" w:cs="Arial"/>
          <w:bCs/>
          <w:color w:val="000000"/>
          <w:lang w:eastAsia="zh-CN"/>
        </w:rPr>
        <w:t xml:space="preserve">A new partitioning policy is introduced and </w:t>
      </w:r>
      <w:r w:rsidR="00252BC3">
        <w:rPr>
          <w:rFonts w:ascii="Arial" w:eastAsia="等线" w:hAnsi="Arial" w:cs="Arial"/>
          <w:bCs/>
          <w:color w:val="000000"/>
          <w:lang w:eastAsia="zh-CN"/>
        </w:rPr>
        <w:t>f</w:t>
      </w:r>
      <w:r w:rsidR="00252BC3" w:rsidRPr="00252BC3">
        <w:rPr>
          <w:rFonts w:ascii="Arial" w:eastAsia="等线" w:hAnsi="Arial" w:cs="Arial"/>
          <w:bCs/>
          <w:color w:val="000000"/>
          <w:lang w:eastAsia="zh-CN"/>
        </w:rPr>
        <w:t xml:space="preserve">easibility of this solution at system level </w:t>
      </w:r>
      <w:r w:rsidR="00252BC3">
        <w:rPr>
          <w:rFonts w:ascii="Arial" w:eastAsia="等线" w:hAnsi="Arial" w:cs="Arial"/>
          <w:bCs/>
          <w:color w:val="000000"/>
          <w:lang w:eastAsia="zh-CN"/>
        </w:rPr>
        <w:t>will bring a lot of complexity to the OAM system. We need further study to discuss if OAM system can support this.</w:t>
      </w:r>
    </w:p>
    <w:p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color w:val="000000"/>
          <w:lang w:eastAsia="zh-CN"/>
        </w:rPr>
      </w:pP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DC6AF3" w:rsidRPr="00DC6AF3" w:rsidRDefault="00DC6AF3" w:rsidP="00DC6AF3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等线" w:hAnsi="Arial" w:cs="Arial"/>
          <w:b/>
          <w:lang w:eastAsia="en-US"/>
        </w:rPr>
      </w:pPr>
      <w:r w:rsidRPr="00DC6AF3">
        <w:rPr>
          <w:rFonts w:ascii="Arial" w:eastAsia="等线" w:hAnsi="Arial" w:cs="Arial"/>
          <w:b/>
          <w:lang w:eastAsia="en-US"/>
        </w:rPr>
        <w:t xml:space="preserve">To </w:t>
      </w:r>
      <w:r w:rsidRPr="00DC6AF3">
        <w:rPr>
          <w:rFonts w:ascii="Arial" w:eastAsia="等线" w:hAnsi="Arial" w:cs="Arial" w:hint="eastAsia"/>
          <w:b/>
          <w:lang w:val="en-US" w:eastAsia="zh-CN"/>
        </w:rPr>
        <w:t xml:space="preserve">3GPP </w:t>
      </w:r>
      <w:r w:rsidR="00252BC3">
        <w:rPr>
          <w:rFonts w:ascii="Arial" w:eastAsia="等线" w:hAnsi="Arial" w:cs="Arial"/>
          <w:b/>
          <w:lang w:val="en-US" w:eastAsia="zh-CN"/>
        </w:rPr>
        <w:t>RAN2</w:t>
      </w:r>
      <w:r w:rsidRPr="00DC6AF3">
        <w:rPr>
          <w:rFonts w:ascii="Arial" w:eastAsia="等线" w:hAnsi="Arial" w:cs="Arial"/>
          <w:b/>
          <w:lang w:eastAsia="en-US"/>
        </w:rPr>
        <w:t>.</w:t>
      </w:r>
    </w:p>
    <w:p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b/>
          <w:lang w:eastAsia="en-US"/>
        </w:rPr>
      </w:pPr>
      <w:r w:rsidRPr="00DC6AF3">
        <w:rPr>
          <w:rFonts w:ascii="Arial" w:eastAsia="等线" w:hAnsi="Arial" w:cs="Arial"/>
          <w:b/>
          <w:lang w:eastAsia="en-US"/>
        </w:rPr>
        <w:t xml:space="preserve">ACTION: </w:t>
      </w:r>
      <w:r w:rsidRPr="00DC6AF3">
        <w:rPr>
          <w:rFonts w:ascii="Arial" w:eastAsia="等线" w:hAnsi="Arial" w:cs="Arial"/>
          <w:b/>
          <w:lang w:eastAsia="en-US"/>
        </w:rPr>
        <w:tab/>
      </w:r>
    </w:p>
    <w:p w:rsidR="00DC6AF3" w:rsidRPr="00DC6AF3" w:rsidRDefault="00DC6AF3" w:rsidP="00DC6AF3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eastAsia="等线" w:hAnsi="Arial" w:cs="Arial"/>
          <w:lang w:eastAsia="en-US"/>
        </w:rPr>
      </w:pPr>
      <w:r w:rsidRPr="00DC6AF3">
        <w:rPr>
          <w:rFonts w:ascii="Arial" w:eastAsia="等线" w:hAnsi="Arial" w:cs="Arial"/>
          <w:lang w:eastAsia="en-US"/>
        </w:rPr>
        <w:t xml:space="preserve">SA5 requests </w:t>
      </w:r>
      <w:r w:rsidR="00252BC3">
        <w:rPr>
          <w:rFonts w:ascii="Arial" w:eastAsia="宋体" w:hAnsi="Arial" w:cs="Arial"/>
          <w:lang w:val="en-US" w:eastAsia="zh-CN"/>
        </w:rPr>
        <w:t>RAN2</w:t>
      </w:r>
      <w:r w:rsidRPr="00DC6AF3">
        <w:rPr>
          <w:rFonts w:ascii="Arial" w:eastAsia="宋体" w:hAnsi="Arial" w:cs="Arial" w:hint="eastAsia"/>
          <w:lang w:val="en-US" w:eastAsia="zh-CN"/>
        </w:rPr>
        <w:t xml:space="preserve"> </w:t>
      </w:r>
      <w:r w:rsidRPr="00DC6AF3">
        <w:rPr>
          <w:rFonts w:ascii="Arial" w:eastAsia="等线" w:hAnsi="Arial" w:cs="Arial"/>
          <w:lang w:eastAsia="en-US"/>
        </w:rPr>
        <w:t>to consider the information provided above.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252BC3" w:rsidRDefault="00252BC3" w:rsidP="00252BC3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5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252BC3" w:rsidRDefault="00252BC3" w:rsidP="00252BC3">
      <w:bookmarkStart w:id="6" w:name="OLE_LINK53"/>
      <w:bookmarkStart w:id="7" w:name="OLE_LINK54"/>
      <w:r>
        <w:t>SA5#136-e</w:t>
      </w:r>
      <w:r>
        <w:tab/>
        <w:t>1</w:t>
      </w:r>
      <w:r w:rsidRPr="00F507E3">
        <w:rPr>
          <w:vertAlign w:val="superscript"/>
        </w:rPr>
        <w:t>st</w:t>
      </w:r>
      <w:r>
        <w:t xml:space="preserve"> March 2021 - 10</w:t>
      </w:r>
      <w:r w:rsidRPr="00F507E3">
        <w:rPr>
          <w:vertAlign w:val="superscript"/>
        </w:rPr>
        <w:t>th</w:t>
      </w:r>
      <w:r>
        <w:t xml:space="preserve"> March 2021</w:t>
      </w:r>
      <w:r>
        <w:tab/>
        <w:t>electronic meeting</w:t>
      </w:r>
    </w:p>
    <w:p w:rsidR="00252BC3" w:rsidRPr="002F1940" w:rsidRDefault="00252BC3" w:rsidP="00252BC3">
      <w:r>
        <w:t>SA5#137-e</w:t>
      </w:r>
      <w:r>
        <w:tab/>
        <w:t>10</w:t>
      </w:r>
      <w:r w:rsidRPr="00D621A5">
        <w:rPr>
          <w:vertAlign w:val="superscript"/>
        </w:rPr>
        <w:t>th</w:t>
      </w:r>
      <w:r>
        <w:t xml:space="preserve"> - 19</w:t>
      </w:r>
      <w:r w:rsidRPr="00D621A5">
        <w:rPr>
          <w:vertAlign w:val="superscript"/>
        </w:rPr>
        <w:t>th</w:t>
      </w:r>
      <w:r>
        <w:t xml:space="preserve"> May 2021</w:t>
      </w:r>
      <w:r>
        <w:tab/>
      </w:r>
      <w:r>
        <w:tab/>
        <w:t>electronic meeting</w:t>
      </w:r>
    </w:p>
    <w:bookmarkEnd w:id="6"/>
    <w:bookmarkEnd w:id="7"/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0374" w:rsidRDefault="004F0374">
      <w:pPr>
        <w:spacing w:after="0"/>
      </w:pPr>
      <w:r>
        <w:separator/>
      </w:r>
    </w:p>
  </w:endnote>
  <w:endnote w:type="continuationSeparator" w:id="0">
    <w:p w:rsidR="004F0374" w:rsidRDefault="004F03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0374" w:rsidRDefault="004F0374">
      <w:pPr>
        <w:spacing w:after="0"/>
      </w:pPr>
      <w:r>
        <w:separator/>
      </w:r>
    </w:p>
  </w:footnote>
  <w:footnote w:type="continuationSeparator" w:id="0">
    <w:p w:rsidR="004F0374" w:rsidRDefault="004F03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877D90"/>
    <w:multiLevelType w:val="multilevel"/>
    <w:tmpl w:val="15877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4033"/>
    <w:rsid w:val="000A1E8B"/>
    <w:rsid w:val="000F6242"/>
    <w:rsid w:val="00252BC3"/>
    <w:rsid w:val="002740AF"/>
    <w:rsid w:val="002844E1"/>
    <w:rsid w:val="002F1940"/>
    <w:rsid w:val="00356D9F"/>
    <w:rsid w:val="00383545"/>
    <w:rsid w:val="00433500"/>
    <w:rsid w:val="00433F71"/>
    <w:rsid w:val="00440D43"/>
    <w:rsid w:val="004B3483"/>
    <w:rsid w:val="004D44CD"/>
    <w:rsid w:val="004E3939"/>
    <w:rsid w:val="004F0374"/>
    <w:rsid w:val="00501002"/>
    <w:rsid w:val="00595B3A"/>
    <w:rsid w:val="00606B75"/>
    <w:rsid w:val="006756E2"/>
    <w:rsid w:val="00694F80"/>
    <w:rsid w:val="007702A8"/>
    <w:rsid w:val="007E1747"/>
    <w:rsid w:val="007F0492"/>
    <w:rsid w:val="007F4F92"/>
    <w:rsid w:val="008A42DF"/>
    <w:rsid w:val="008D772F"/>
    <w:rsid w:val="0099764C"/>
    <w:rsid w:val="009F0355"/>
    <w:rsid w:val="00A27F97"/>
    <w:rsid w:val="00B97703"/>
    <w:rsid w:val="00C340E2"/>
    <w:rsid w:val="00CF6087"/>
    <w:rsid w:val="00DC6AF3"/>
    <w:rsid w:val="00EF4670"/>
    <w:rsid w:val="00F220A1"/>
    <w:rsid w:val="00F5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F6D59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sunxiaowen</cp:lastModifiedBy>
  <cp:revision>2</cp:revision>
  <cp:lastPrinted>2002-04-23T07:10:00Z</cp:lastPrinted>
  <dcterms:created xsi:type="dcterms:W3CDTF">2021-01-15T09:04:00Z</dcterms:created>
  <dcterms:modified xsi:type="dcterms:W3CDTF">2021-01-15T09:04:00Z</dcterms:modified>
</cp:coreProperties>
</file>